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D6" w:rsidRPr="000E5A59" w:rsidRDefault="00CE23D6" w:rsidP="00B928FA">
      <w:pPr>
        <w:spacing w:line="276" w:lineRule="auto"/>
      </w:pPr>
    </w:p>
    <w:p w:rsidR="00CE23D6" w:rsidRPr="000E5A59" w:rsidRDefault="00CE23D6" w:rsidP="00B928FA">
      <w:pPr>
        <w:spacing w:after="240" w:line="276" w:lineRule="auto"/>
        <w:rPr>
          <w:rFonts w:cs="Arial"/>
          <w:u w:val="single"/>
        </w:rPr>
      </w:pPr>
      <w:r w:rsidRPr="000E5A59">
        <w:rPr>
          <w:rFonts w:cs="Arial"/>
        </w:rPr>
        <w:t>AB 2:</w:t>
      </w:r>
      <w:r w:rsidRPr="000E5A59">
        <w:rPr>
          <w:rFonts w:cs="Arial"/>
        </w:rPr>
        <w:tab/>
      </w:r>
      <w:r w:rsidRPr="000E5A59">
        <w:rPr>
          <w:rFonts w:cs="Arial"/>
        </w:rPr>
        <w:tab/>
      </w:r>
      <w:r w:rsidRPr="000E5A59">
        <w:rPr>
          <w:rFonts w:cs="Arial"/>
        </w:rPr>
        <w:tab/>
      </w:r>
    </w:p>
    <w:p w:rsidR="00CE23D6" w:rsidRPr="000E5A59" w:rsidRDefault="00CE23D6" w:rsidP="00B928FA">
      <w:pPr>
        <w:spacing w:line="276" w:lineRule="auto"/>
        <w:rPr>
          <w:rFonts w:cs="Arial"/>
        </w:rPr>
      </w:pPr>
      <w:r w:rsidRPr="000E5A59">
        <w:rPr>
          <w:rFonts w:cs="Arial"/>
          <w:u w:val="single"/>
        </w:rPr>
        <w:t>Reaktionsgleichung für die Reaktion von Magnesium und Salzsäure:</w:t>
      </w:r>
    </w:p>
    <w:p w:rsidR="00CE23D6" w:rsidRPr="000E5A59" w:rsidRDefault="00CE23D6" w:rsidP="00B928FA">
      <w:pPr>
        <w:spacing w:line="276" w:lineRule="auto"/>
        <w:rPr>
          <w:rFonts w:cs="Arial"/>
        </w:rPr>
      </w:pPr>
    </w:p>
    <w:p w:rsidR="00CE23D6" w:rsidRPr="000E5A59" w:rsidRDefault="00CE23D6" w:rsidP="00B928FA">
      <w:pPr>
        <w:spacing w:line="276" w:lineRule="auto"/>
        <w:rPr>
          <w:rFonts w:cs="Arial"/>
        </w:rPr>
      </w:pPr>
      <w:r w:rsidRPr="000E5A59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D3A67" wp14:editId="3E36612D">
                <wp:simplePos x="0" y="0"/>
                <wp:positionH relativeFrom="column">
                  <wp:posOffset>1884565</wp:posOffset>
                </wp:positionH>
                <wp:positionV relativeFrom="paragraph">
                  <wp:posOffset>105699</wp:posOffset>
                </wp:positionV>
                <wp:extent cx="629920" cy="0"/>
                <wp:effectExtent l="0" t="76200" r="17780" b="114300"/>
                <wp:wrapNone/>
                <wp:docPr id="44" name="Gerade Verbindung mit Pfei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92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4" o:spid="_x0000_s1026" type="#_x0000_t32" style="position:absolute;margin-left:148.4pt;margin-top:8.3pt;width:49.6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" strokecolor="black [3040]">
                <v:stroke endarrow="open"/>
              </v:shape>
            </w:pict>
          </mc:Fallback>
        </mc:AlternateContent>
      </w:r>
      <w:r w:rsidRPr="000E5A59">
        <w:rPr>
          <w:rFonts w:cs="Arial"/>
        </w:rPr>
        <w:t>Mg</w:t>
      </w:r>
      <w:r w:rsidRPr="000E5A59">
        <w:rPr>
          <w:rFonts w:cs="Arial"/>
        </w:rPr>
        <w:tab/>
        <w:t xml:space="preserve">+ </w:t>
      </w:r>
      <w:r w:rsidRPr="000E5A59">
        <w:rPr>
          <w:rFonts w:cs="Arial"/>
        </w:rPr>
        <w:tab/>
        <w:t>2 HCl</w:t>
      </w:r>
      <w:r w:rsidRPr="000E5A59">
        <w:rPr>
          <w:rFonts w:cs="Arial"/>
          <w:vertAlign w:val="subscript"/>
        </w:rPr>
        <w:t>(aq)</w:t>
      </w:r>
      <w:r w:rsidRPr="000E5A59">
        <w:rPr>
          <w:rFonts w:cs="Arial"/>
          <w:vertAlign w:val="subscript"/>
        </w:rPr>
        <w:tab/>
      </w:r>
      <w:r w:rsidRPr="000E5A59">
        <w:rPr>
          <w:rFonts w:cs="Arial"/>
          <w:vertAlign w:val="subscript"/>
        </w:rPr>
        <w:tab/>
      </w:r>
      <w:r w:rsidRPr="000E5A59">
        <w:rPr>
          <w:rFonts w:cs="Arial"/>
          <w:vertAlign w:val="subscript"/>
        </w:rPr>
        <w:tab/>
      </w:r>
      <w:r w:rsidRPr="000E5A59">
        <w:rPr>
          <w:rFonts w:cs="Arial"/>
        </w:rPr>
        <w:t>MgCl</w:t>
      </w:r>
      <w:r w:rsidRPr="000E5A59">
        <w:rPr>
          <w:rFonts w:cs="Arial"/>
          <w:vertAlign w:val="subscript"/>
        </w:rPr>
        <w:t>2</w:t>
      </w:r>
      <w:r w:rsidRPr="000E5A59">
        <w:rPr>
          <w:rFonts w:cs="Arial"/>
        </w:rPr>
        <w:tab/>
      </w:r>
      <w:r w:rsidRPr="000E5A59">
        <w:rPr>
          <w:rFonts w:cs="Arial"/>
        </w:rPr>
        <w:tab/>
        <w:t>+</w:t>
      </w:r>
      <w:r w:rsidRPr="000E5A59">
        <w:rPr>
          <w:rFonts w:cs="Arial"/>
        </w:rPr>
        <w:tab/>
        <w:t>H</w:t>
      </w:r>
      <w:r w:rsidRPr="000E5A59">
        <w:rPr>
          <w:rFonts w:cs="Arial"/>
          <w:vertAlign w:val="subscript"/>
        </w:rPr>
        <w:t>2</w:t>
      </w:r>
      <w:r w:rsidRPr="000E5A59">
        <w:rPr>
          <w:rFonts w:cs="Arial"/>
        </w:rPr>
        <w:t xml:space="preserve"> ↑</w:t>
      </w:r>
    </w:p>
    <w:p w:rsidR="00CE23D6" w:rsidRPr="000E5A59" w:rsidRDefault="00CE23D6" w:rsidP="00B928FA">
      <w:pPr>
        <w:spacing w:line="276" w:lineRule="auto"/>
        <w:rPr>
          <w:rFonts w:cs="Arial"/>
        </w:rPr>
      </w:pPr>
    </w:p>
    <w:p w:rsidR="000E5A59" w:rsidRDefault="00CE23D6" w:rsidP="00B928FA">
      <w:pPr>
        <w:spacing w:line="276" w:lineRule="auto"/>
        <w:ind w:left="709" w:hanging="705"/>
        <w:rPr>
          <w:rFonts w:cs="Arial"/>
        </w:rPr>
      </w:pPr>
      <w:r w:rsidRPr="000E5A59">
        <w:rPr>
          <w:rFonts w:cs="Arial"/>
          <w:b/>
          <w:u w:val="single"/>
        </w:rPr>
        <w:t>Versuch 1</w:t>
      </w:r>
      <w:r w:rsidRPr="000E5A59">
        <w:rPr>
          <w:rFonts w:cs="Arial"/>
          <w:b/>
        </w:rPr>
        <w:t>:</w:t>
      </w:r>
      <w:r w:rsidRPr="000E5A59">
        <w:rPr>
          <w:rFonts w:cs="Arial"/>
        </w:rPr>
        <w:tab/>
      </w:r>
    </w:p>
    <w:p w:rsidR="00CE23D6" w:rsidRPr="000E5A59" w:rsidRDefault="00CE23D6" w:rsidP="00B928FA">
      <w:pPr>
        <w:spacing w:line="276" w:lineRule="auto"/>
        <w:ind w:left="709" w:hanging="705"/>
        <w:rPr>
          <w:rFonts w:cs="Arial"/>
        </w:rPr>
      </w:pPr>
      <w:r w:rsidRPr="000E5A59">
        <w:rPr>
          <w:rFonts w:cs="Arial"/>
        </w:rPr>
        <w:t>Zugabe der gleichen Menge 1-molarer Salzsäurelösung zu den gleichen Mengen an</w:t>
      </w:r>
    </w:p>
    <w:p w:rsidR="00CE23D6" w:rsidRPr="000E5A59" w:rsidRDefault="00CE23D6" w:rsidP="00B928FA">
      <w:pPr>
        <w:spacing w:line="276" w:lineRule="auto"/>
        <w:rPr>
          <w:rFonts w:cs="Arial"/>
        </w:rPr>
      </w:pPr>
      <w:r w:rsidRPr="000E5A59">
        <w:rPr>
          <w:rFonts w:cs="Arial"/>
        </w:rPr>
        <w:t>Magnesiumpulver, Eisenpulver und Zinkpulver</w:t>
      </w:r>
    </w:p>
    <w:p w:rsidR="00B928FA" w:rsidRDefault="00CE23D6" w:rsidP="00B928FA">
      <w:pPr>
        <w:spacing w:line="276" w:lineRule="auto"/>
        <w:rPr>
          <w:rFonts w:cs="Arial"/>
        </w:rPr>
      </w:pPr>
      <w:r w:rsidRPr="000E5A59">
        <w:rPr>
          <w:rFonts w:cs="Arial"/>
          <w:u w:val="single"/>
        </w:rPr>
        <w:t>Ergebnis 1</w:t>
      </w:r>
      <w:r w:rsidRPr="000E5A59">
        <w:rPr>
          <w:rFonts w:cs="Arial"/>
        </w:rPr>
        <w:t>:</w:t>
      </w:r>
      <w:r w:rsidRPr="000E5A59">
        <w:rPr>
          <w:rFonts w:cs="Arial"/>
        </w:rPr>
        <w:tab/>
      </w:r>
    </w:p>
    <w:p w:rsidR="00CE23D6" w:rsidRPr="000E5A59" w:rsidRDefault="00CE23D6" w:rsidP="00B928FA">
      <w:pPr>
        <w:spacing w:line="276" w:lineRule="auto"/>
        <w:rPr>
          <w:rFonts w:cs="Arial"/>
        </w:rPr>
      </w:pPr>
      <w:r w:rsidRPr="000E5A59">
        <w:rPr>
          <w:rFonts w:cs="Arial"/>
        </w:rPr>
        <w:t>z.</w:t>
      </w:r>
      <w:r w:rsidR="00AD5D9E">
        <w:rPr>
          <w:rFonts w:cs="Arial"/>
        </w:rPr>
        <w:t xml:space="preserve"> </w:t>
      </w:r>
      <w:r w:rsidRPr="000E5A59">
        <w:rPr>
          <w:rFonts w:cs="Arial"/>
        </w:rPr>
        <w:t>B. die Reaktionsgeschwindigkeit hängt ab von de</w:t>
      </w:r>
      <w:r w:rsidR="00B928FA">
        <w:rPr>
          <w:rFonts w:cs="Arial"/>
        </w:rPr>
        <w:t>r Art der reagierenden Stoffe</w:t>
      </w:r>
    </w:p>
    <w:p w:rsidR="00CE23D6" w:rsidRPr="000E5A59" w:rsidRDefault="00CE23D6" w:rsidP="00B928FA">
      <w:pPr>
        <w:spacing w:line="276" w:lineRule="auto"/>
        <w:rPr>
          <w:rFonts w:cs="Arial"/>
        </w:rPr>
      </w:pPr>
      <w:r w:rsidRPr="000E5A59">
        <w:rPr>
          <w:rFonts w:cs="Arial"/>
        </w:rPr>
        <w:t xml:space="preserve">Mit Magnesium verläuft die Reaktion am heftigsten (stärkste Gasentwicklung). </w:t>
      </w:r>
    </w:p>
    <w:p w:rsidR="00B928FA" w:rsidRDefault="00B928FA" w:rsidP="00B928FA">
      <w:pPr>
        <w:spacing w:line="276" w:lineRule="auto"/>
        <w:ind w:left="1412" w:hanging="1412"/>
        <w:rPr>
          <w:rFonts w:cs="Arial"/>
          <w:b/>
          <w:u w:val="single"/>
        </w:rPr>
      </w:pPr>
    </w:p>
    <w:p w:rsidR="000E5A59" w:rsidRDefault="00CE23D6" w:rsidP="00B928FA">
      <w:pPr>
        <w:spacing w:after="240" w:line="276" w:lineRule="auto"/>
        <w:ind w:left="1412" w:hanging="1412"/>
        <w:rPr>
          <w:rFonts w:cs="Arial"/>
        </w:rPr>
      </w:pPr>
      <w:r w:rsidRPr="000E5A59">
        <w:rPr>
          <w:rFonts w:cs="Arial"/>
          <w:b/>
          <w:u w:val="single"/>
        </w:rPr>
        <w:t>Versuch 2:</w:t>
      </w:r>
      <w:r w:rsidRPr="000E5A59">
        <w:rPr>
          <w:rFonts w:cs="Arial"/>
        </w:rPr>
        <w:tab/>
      </w:r>
    </w:p>
    <w:p w:rsidR="000E5A59" w:rsidRDefault="00CE23D6" w:rsidP="00B928FA">
      <w:pPr>
        <w:spacing w:line="276" w:lineRule="auto"/>
        <w:ind w:left="1412" w:hanging="1412"/>
        <w:rPr>
          <w:rFonts w:cs="Arial"/>
        </w:rPr>
      </w:pPr>
      <w:r w:rsidRPr="000E5A59">
        <w:rPr>
          <w:rFonts w:cs="Arial"/>
        </w:rPr>
        <w:t xml:space="preserve">Zugabe der gleichen Menge 0,1-molarer, 1-molarer bzw. 2-molarer Salzsäurelösung zu 3 </w:t>
      </w:r>
    </w:p>
    <w:p w:rsidR="00B928FA" w:rsidRDefault="00CE23D6" w:rsidP="00B928FA">
      <w:pPr>
        <w:spacing w:line="276" w:lineRule="auto"/>
        <w:ind w:left="1412" w:hanging="1412"/>
        <w:rPr>
          <w:rFonts w:cs="Arial"/>
        </w:rPr>
      </w:pPr>
      <w:r w:rsidRPr="000E5A59">
        <w:rPr>
          <w:rFonts w:cs="Arial"/>
        </w:rPr>
        <w:t xml:space="preserve">etwa gleich langen Stücken Magnesiumband. </w:t>
      </w:r>
    </w:p>
    <w:p w:rsidR="00B928FA" w:rsidRDefault="00CE23D6" w:rsidP="00B928FA">
      <w:pPr>
        <w:spacing w:line="276" w:lineRule="auto"/>
        <w:ind w:left="1410" w:hanging="1410"/>
        <w:rPr>
          <w:rFonts w:cs="Arial"/>
        </w:rPr>
      </w:pPr>
      <w:r w:rsidRPr="000E5A59">
        <w:rPr>
          <w:rFonts w:cs="Arial"/>
          <w:u w:val="single"/>
        </w:rPr>
        <w:t>Ergebnis 2</w:t>
      </w:r>
      <w:r w:rsidRPr="000E5A59">
        <w:rPr>
          <w:rFonts w:cs="Arial"/>
        </w:rPr>
        <w:t>:</w:t>
      </w:r>
      <w:r w:rsidRPr="000E5A59">
        <w:rPr>
          <w:rFonts w:cs="Arial"/>
        </w:rPr>
        <w:tab/>
      </w:r>
    </w:p>
    <w:p w:rsidR="00CE23D6" w:rsidRPr="000E5A59" w:rsidRDefault="00CE23D6" w:rsidP="00B928FA">
      <w:pPr>
        <w:spacing w:line="276" w:lineRule="auto"/>
        <w:rPr>
          <w:rFonts w:cs="Arial"/>
        </w:rPr>
      </w:pPr>
      <w:r w:rsidRPr="000E5A59">
        <w:rPr>
          <w:rFonts w:cs="Arial"/>
        </w:rPr>
        <w:t>Mit zunehmender Konzentration der Säure verläuft die Rea</w:t>
      </w:r>
      <w:r w:rsidR="00B928FA">
        <w:rPr>
          <w:rFonts w:cs="Arial"/>
        </w:rPr>
        <w:t>ktion heftiger → Reaktions</w:t>
      </w:r>
      <w:r w:rsidRPr="000E5A59">
        <w:rPr>
          <w:rFonts w:cs="Arial"/>
        </w:rPr>
        <w:t>geschwindigkeit hängt ab von der Konzentration der beteiligten Stoffe</w:t>
      </w:r>
      <w:r w:rsidR="00B928FA" w:rsidRPr="000E5A59">
        <w:rPr>
          <w:rFonts w:cs="Arial"/>
        </w:rPr>
        <w:t xml:space="preserve"> </w:t>
      </w:r>
      <w:r w:rsidRPr="000E5A59">
        <w:rPr>
          <w:rFonts w:cs="Arial"/>
        </w:rPr>
        <w:t>(Trefferwahrscheinlichkeit steigt mit zunehmender Konzentration der Reaktionspartner)</w:t>
      </w:r>
      <w:r w:rsidR="00AD5D9E">
        <w:rPr>
          <w:rFonts w:cs="Arial"/>
        </w:rPr>
        <w:t>.</w:t>
      </w:r>
    </w:p>
    <w:p w:rsidR="00B928FA" w:rsidRDefault="00B928FA" w:rsidP="00B928FA">
      <w:pPr>
        <w:spacing w:after="120" w:line="276" w:lineRule="auto"/>
        <w:rPr>
          <w:rFonts w:cs="Arial"/>
          <w:b/>
          <w:u w:val="single"/>
        </w:rPr>
      </w:pPr>
    </w:p>
    <w:p w:rsidR="00CE23D6" w:rsidRPr="000E5A59" w:rsidRDefault="00CE23D6" w:rsidP="00B928FA">
      <w:pPr>
        <w:spacing w:line="276" w:lineRule="auto"/>
        <w:rPr>
          <w:rFonts w:cs="Arial"/>
        </w:rPr>
      </w:pPr>
      <w:r w:rsidRPr="000E5A59">
        <w:rPr>
          <w:rFonts w:cs="Arial"/>
          <w:b/>
          <w:u w:val="single"/>
        </w:rPr>
        <w:t>Versuch 3:</w:t>
      </w:r>
      <w:r w:rsidRPr="000E5A59">
        <w:rPr>
          <w:rFonts w:cs="Arial"/>
        </w:rPr>
        <w:tab/>
        <w:t>Zugabe der gleichen Menge 1-molarer Salzsäurelösung zu den gleichen Mengen an</w:t>
      </w:r>
      <w:r w:rsidR="00B928FA">
        <w:rPr>
          <w:rFonts w:cs="Arial"/>
        </w:rPr>
        <w:t xml:space="preserve"> </w:t>
      </w:r>
      <w:r w:rsidRPr="000E5A59">
        <w:rPr>
          <w:rFonts w:cs="Arial"/>
        </w:rPr>
        <w:t xml:space="preserve">Magnesiumpulver bzw. Magnesiumband.  </w:t>
      </w:r>
    </w:p>
    <w:p w:rsidR="00B928FA" w:rsidRDefault="00CE23D6" w:rsidP="00B928FA">
      <w:pPr>
        <w:spacing w:line="276" w:lineRule="auto"/>
        <w:ind w:left="1410" w:hanging="1410"/>
        <w:rPr>
          <w:rFonts w:cs="Arial"/>
        </w:rPr>
      </w:pPr>
      <w:r w:rsidRPr="000E5A59">
        <w:rPr>
          <w:rFonts w:cs="Arial"/>
          <w:u w:val="single"/>
        </w:rPr>
        <w:t>Ergebnis 3</w:t>
      </w:r>
      <w:r w:rsidRPr="000E5A59">
        <w:rPr>
          <w:rFonts w:cs="Arial"/>
        </w:rPr>
        <w:t>:</w:t>
      </w:r>
      <w:r w:rsidRPr="000E5A59">
        <w:rPr>
          <w:rFonts w:cs="Arial"/>
        </w:rPr>
        <w:tab/>
      </w:r>
    </w:p>
    <w:p w:rsidR="00CE23D6" w:rsidRPr="000E5A59" w:rsidRDefault="00CE23D6" w:rsidP="00B928FA">
      <w:pPr>
        <w:spacing w:line="276" w:lineRule="auto"/>
        <w:ind w:left="1410" w:hanging="1410"/>
        <w:rPr>
          <w:rFonts w:cs="Arial"/>
        </w:rPr>
      </w:pPr>
      <w:r w:rsidRPr="000E5A59">
        <w:rPr>
          <w:rFonts w:cs="Arial"/>
        </w:rPr>
        <w:t>z.</w:t>
      </w:r>
      <w:r w:rsidR="00AD5D9E">
        <w:rPr>
          <w:rFonts w:cs="Arial"/>
        </w:rPr>
        <w:t xml:space="preserve"> </w:t>
      </w:r>
      <w:r w:rsidRPr="000E5A59">
        <w:rPr>
          <w:rFonts w:cs="Arial"/>
        </w:rPr>
        <w:t>B heftigere Reaktion mit Magnesiumpulver → Rea</w:t>
      </w:r>
      <w:r w:rsidR="00B928FA">
        <w:rPr>
          <w:rFonts w:cs="Arial"/>
        </w:rPr>
        <w:t>ktionsgeschwindigkeit steigt mit</w:t>
      </w:r>
    </w:p>
    <w:p w:rsidR="00CE23D6" w:rsidRPr="000E5A59" w:rsidRDefault="00CE23D6" w:rsidP="00B928FA">
      <w:pPr>
        <w:spacing w:line="276" w:lineRule="auto"/>
        <w:rPr>
          <w:rFonts w:cs="Arial"/>
        </w:rPr>
      </w:pPr>
      <w:r w:rsidRPr="000E5A59">
        <w:rPr>
          <w:rFonts w:cs="Arial"/>
        </w:rPr>
        <w:t>zunehmendem Zerteilungsgrad</w:t>
      </w:r>
      <w:r w:rsidR="00E5664F">
        <w:rPr>
          <w:rFonts w:cs="Arial"/>
        </w:rPr>
        <w:t xml:space="preserve"> </w:t>
      </w:r>
      <w:bookmarkStart w:id="0" w:name="_GoBack"/>
      <w:bookmarkEnd w:id="0"/>
    </w:p>
    <w:p w:rsidR="00B928FA" w:rsidRDefault="00B928FA" w:rsidP="00B928FA">
      <w:pPr>
        <w:spacing w:line="276" w:lineRule="auto"/>
        <w:ind w:left="1412" w:hanging="1412"/>
        <w:rPr>
          <w:rFonts w:cs="Arial"/>
          <w:b/>
          <w:u w:val="single"/>
        </w:rPr>
      </w:pPr>
    </w:p>
    <w:p w:rsidR="00B928FA" w:rsidRDefault="00CE23D6" w:rsidP="00B928FA">
      <w:pPr>
        <w:spacing w:line="276" w:lineRule="auto"/>
        <w:ind w:left="1412" w:hanging="1412"/>
        <w:rPr>
          <w:rFonts w:cs="Arial"/>
        </w:rPr>
      </w:pPr>
      <w:r w:rsidRPr="000E5A59">
        <w:rPr>
          <w:rFonts w:cs="Arial"/>
          <w:b/>
          <w:u w:val="single"/>
        </w:rPr>
        <w:t>Versuch 4:</w:t>
      </w:r>
      <w:r w:rsidRPr="000E5A59">
        <w:rPr>
          <w:rFonts w:cs="Arial"/>
        </w:rPr>
        <w:tab/>
      </w:r>
    </w:p>
    <w:p w:rsidR="00CE23D6" w:rsidRPr="000E5A59" w:rsidRDefault="00CE23D6" w:rsidP="00B928FA">
      <w:pPr>
        <w:spacing w:line="276" w:lineRule="auto"/>
        <w:rPr>
          <w:rFonts w:cs="Arial"/>
        </w:rPr>
      </w:pPr>
      <w:r w:rsidRPr="000E5A59">
        <w:rPr>
          <w:rFonts w:cs="Arial"/>
        </w:rPr>
        <w:t>Zusammengießen gleicher Mengen Salzsäure- und Thiosulfatlösung, die unterschied</w:t>
      </w:r>
      <w:r w:rsidR="00B928FA">
        <w:rPr>
          <w:rFonts w:cs="Arial"/>
        </w:rPr>
        <w:t xml:space="preserve">lich </w:t>
      </w:r>
      <w:r w:rsidRPr="000E5A59">
        <w:rPr>
          <w:rFonts w:cs="Arial"/>
        </w:rPr>
        <w:t>temperiert sin</w:t>
      </w:r>
      <w:r w:rsidR="00DD2C59">
        <w:rPr>
          <w:rFonts w:cs="Arial"/>
        </w:rPr>
        <w:t xml:space="preserve">d (Kühlschrank, Raumtemperatur, </w:t>
      </w:r>
      <w:r w:rsidRPr="000E5A59">
        <w:rPr>
          <w:rFonts w:cs="Arial"/>
        </w:rPr>
        <w:t xml:space="preserve">Wasserbad). </w:t>
      </w:r>
    </w:p>
    <w:p w:rsidR="00B928FA" w:rsidRDefault="00CE23D6" w:rsidP="00B928FA">
      <w:pPr>
        <w:spacing w:line="276" w:lineRule="auto"/>
        <w:ind w:left="1410" w:hanging="1410"/>
        <w:rPr>
          <w:rFonts w:cs="Arial"/>
        </w:rPr>
      </w:pPr>
      <w:r w:rsidRPr="000E5A59">
        <w:rPr>
          <w:rFonts w:cs="Arial"/>
          <w:u w:val="single"/>
        </w:rPr>
        <w:t>Ergebnis 4</w:t>
      </w:r>
      <w:r w:rsidRPr="000E5A59">
        <w:rPr>
          <w:rFonts w:cs="Arial"/>
        </w:rPr>
        <w:t>:</w:t>
      </w:r>
      <w:r w:rsidRPr="000E5A59">
        <w:rPr>
          <w:rFonts w:cs="Arial"/>
        </w:rPr>
        <w:tab/>
      </w:r>
    </w:p>
    <w:p w:rsidR="00B928FA" w:rsidRDefault="00CE23D6" w:rsidP="00B928FA">
      <w:pPr>
        <w:spacing w:line="276" w:lineRule="auto"/>
        <w:ind w:left="1410" w:hanging="1410"/>
        <w:rPr>
          <w:rFonts w:cs="Arial"/>
        </w:rPr>
      </w:pPr>
      <w:r w:rsidRPr="000E5A59">
        <w:rPr>
          <w:rFonts w:cs="Arial"/>
        </w:rPr>
        <w:t>z.</w:t>
      </w:r>
      <w:r w:rsidR="00AD5D9E">
        <w:rPr>
          <w:rFonts w:cs="Arial"/>
        </w:rPr>
        <w:t xml:space="preserve"> </w:t>
      </w:r>
      <w:r w:rsidRPr="000E5A59">
        <w:rPr>
          <w:rFonts w:cs="Arial"/>
        </w:rPr>
        <w:t xml:space="preserve">B. mit </w:t>
      </w:r>
      <w:r w:rsidR="00AD5D9E">
        <w:rPr>
          <w:rFonts w:cs="Arial"/>
        </w:rPr>
        <w:t>steigender</w:t>
      </w:r>
      <w:r w:rsidRPr="000E5A59">
        <w:rPr>
          <w:rFonts w:cs="Arial"/>
        </w:rPr>
        <w:t xml:space="preserve"> Temperatur verläuft die </w:t>
      </w:r>
      <w:r w:rsidR="00B928FA">
        <w:rPr>
          <w:rFonts w:cs="Arial"/>
        </w:rPr>
        <w:t xml:space="preserve">Reaktion heftiger → </w:t>
      </w:r>
      <w:r w:rsidR="00AD5D9E">
        <w:rPr>
          <w:rFonts w:cs="Arial"/>
        </w:rPr>
        <w:t>R</w:t>
      </w:r>
      <w:r w:rsidR="00B928FA">
        <w:rPr>
          <w:rFonts w:cs="Arial"/>
        </w:rPr>
        <w:t>eaktionsgeschwindigkeit</w:t>
      </w:r>
    </w:p>
    <w:p w:rsidR="00CE23D6" w:rsidRPr="000E5A59" w:rsidRDefault="00CE23D6" w:rsidP="00B928FA">
      <w:pPr>
        <w:spacing w:line="276" w:lineRule="auto"/>
        <w:rPr>
          <w:rFonts w:cs="Arial"/>
        </w:rPr>
      </w:pPr>
      <w:r w:rsidRPr="000E5A59">
        <w:rPr>
          <w:rFonts w:cs="Arial"/>
        </w:rPr>
        <w:t xml:space="preserve">hängt ab von der Temperatur (Teilchen bewegen </w:t>
      </w:r>
      <w:r w:rsidR="00B928FA">
        <w:rPr>
          <w:rFonts w:cs="Arial"/>
        </w:rPr>
        <w:t xml:space="preserve">sich mit zunehmender Temperatur </w:t>
      </w:r>
      <w:r w:rsidRPr="000E5A59">
        <w:rPr>
          <w:rFonts w:cs="Arial"/>
        </w:rPr>
        <w:t>schneller, höhere Trefferquote</w:t>
      </w:r>
      <w:r w:rsidR="00B928FA">
        <w:rPr>
          <w:rFonts w:cs="Arial"/>
        </w:rPr>
        <w:t>)</w:t>
      </w:r>
      <w:r w:rsidR="00AD5D9E">
        <w:rPr>
          <w:rFonts w:cs="Arial"/>
        </w:rPr>
        <w:t>.</w:t>
      </w:r>
    </w:p>
    <w:p w:rsidR="00CE23D6" w:rsidRPr="000E5A59" w:rsidRDefault="00CE23D6" w:rsidP="00B928FA">
      <w:pPr>
        <w:spacing w:line="276" w:lineRule="auto"/>
        <w:rPr>
          <w:rFonts w:cs="Arial"/>
        </w:rPr>
      </w:pPr>
    </w:p>
    <w:p w:rsidR="00B928FA" w:rsidRDefault="00CE23D6" w:rsidP="00B928FA">
      <w:pPr>
        <w:spacing w:line="276" w:lineRule="auto"/>
        <w:rPr>
          <w:rFonts w:cs="Arial"/>
        </w:rPr>
      </w:pPr>
      <w:r w:rsidRPr="000E5A59">
        <w:rPr>
          <w:rFonts w:cs="Arial"/>
          <w:b/>
          <w:u w:val="single"/>
        </w:rPr>
        <w:t>RGT-Regel:</w:t>
      </w:r>
      <w:r w:rsidR="00B928FA">
        <w:rPr>
          <w:rFonts w:cs="Arial"/>
          <w:b/>
          <w:u w:val="single"/>
        </w:rPr>
        <w:t xml:space="preserve"> </w:t>
      </w:r>
      <w:r w:rsidRPr="000E5A59">
        <w:rPr>
          <w:rFonts w:cs="Arial"/>
        </w:rPr>
        <w:t xml:space="preserve">(Reaktionsgeschwindigkeits-Temperatur-Regel): </w:t>
      </w:r>
    </w:p>
    <w:p w:rsidR="00CE23D6" w:rsidRPr="00B928FA" w:rsidRDefault="00AD5D9E" w:rsidP="00B928FA">
      <w:pPr>
        <w:spacing w:line="276" w:lineRule="auto"/>
        <w:rPr>
          <w:rFonts w:cs="Arial"/>
          <w:b/>
          <w:u w:val="single"/>
        </w:rPr>
      </w:pPr>
      <w:r>
        <w:rPr>
          <w:rFonts w:cs="Arial"/>
        </w:rPr>
        <w:t>D</w:t>
      </w:r>
      <w:r w:rsidR="00CE23D6" w:rsidRPr="000E5A59">
        <w:rPr>
          <w:rFonts w:cs="Arial"/>
        </w:rPr>
        <w:t>ie Reakti</w:t>
      </w:r>
      <w:r>
        <w:rPr>
          <w:rFonts w:cs="Arial"/>
        </w:rPr>
        <w:t xml:space="preserve">onsgeschwindigkeit erhöht sich </w:t>
      </w:r>
      <w:r w:rsidR="00CE23D6" w:rsidRPr="000E5A59">
        <w:rPr>
          <w:rFonts w:cs="Arial"/>
        </w:rPr>
        <w:t>auf das Doppelte, wenn die Temperatur sich um 10 Kelvin erhöht (gilt nur annähernd)</w:t>
      </w:r>
      <w:r w:rsidR="00B928FA">
        <w:rPr>
          <w:rFonts w:cs="Arial"/>
        </w:rPr>
        <w:t>.</w:t>
      </w:r>
    </w:p>
    <w:sectPr w:rsidR="00CE23D6" w:rsidRPr="00B928FA" w:rsidSect="00B011B7">
      <w:headerReference w:type="default" r:id="rId8"/>
      <w:footerReference w:type="default" r:id="rId9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3D5" w:rsidRDefault="00FE33D5">
      <w:r>
        <w:separator/>
      </w:r>
    </w:p>
  </w:endnote>
  <w:endnote w:type="continuationSeparator" w:id="0">
    <w:p w:rsidR="00FE33D5" w:rsidRDefault="00FE3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A04F2D">
    <w:pPr>
      <w:pStyle w:val="Fuzeile"/>
    </w:pPr>
    <w:r>
      <w:t>0</w:t>
    </w:r>
    <w:r w:rsidR="00086812">
      <w:t>6.</w:t>
    </w:r>
    <w:r w:rsidR="000E5D07">
      <w:t>1</w:t>
    </w:r>
    <w:r w:rsidR="00CE23D6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3D5" w:rsidRDefault="00FE33D5">
      <w:r>
        <w:separator/>
      </w:r>
    </w:p>
  </w:footnote>
  <w:footnote w:type="continuationSeparator" w:id="0">
    <w:p w:rsidR="00FE33D5" w:rsidRDefault="00FE33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086812" w:rsidRDefault="00086812" w:rsidP="00086812">
    <w:pPr>
      <w:pStyle w:val="Kopfzeile"/>
      <w:pBdr>
        <w:bottom w:val="single" w:sz="4" w:space="1" w:color="auto"/>
      </w:pBdr>
    </w:pPr>
    <w:r>
      <w:t xml:space="preserve">Gruppenpuzzle: </w:t>
    </w:r>
    <w:r w:rsidR="00D611E9">
      <w:t xml:space="preserve">Beeinflussung der </w:t>
    </w:r>
    <w:r>
      <w:t>Reaktionsgeschwindigkeit</w:t>
    </w:r>
    <w:r w:rsidR="00CE23D6">
      <w:t>, Lösung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774"/>
        </w:tabs>
        <w:ind w:left="1774" w:hanging="360"/>
      </w:pPr>
      <w:rPr>
        <w:rFonts w:ascii="Times New Roman" w:hAnsi="Times New Roman" w:cs="Times New Roman"/>
      </w:rPr>
    </w:lvl>
  </w:abstractNum>
  <w:abstractNum w:abstractNumId="3">
    <w:nsid w:val="00000003"/>
    <w:multiLevelType w:val="singleLevel"/>
    <w:tmpl w:val="97E82FBA"/>
    <w:name w:val="WW8Num3"/>
    <w:lvl w:ilvl="0">
      <w:start w:val="1"/>
      <w:numFmt w:val="lowerLetter"/>
      <w:lvlText w:val="%1."/>
      <w:lvlJc w:val="left"/>
      <w:pPr>
        <w:tabs>
          <w:tab w:val="num" w:pos="2484"/>
        </w:tabs>
        <w:ind w:left="2484" w:hanging="360"/>
      </w:pPr>
      <w:rPr>
        <w:rFonts w:ascii="Arial" w:eastAsia="SimSun" w:hAnsi="Arial" w:cs="Arial"/>
      </w:rPr>
    </w:lvl>
  </w:abstractNum>
  <w:abstractNum w:abstractNumId="4">
    <w:nsid w:val="00000004"/>
    <w:multiLevelType w:val="singleLevel"/>
    <w:tmpl w:val="00000004"/>
    <w:name w:val="WW8Num4"/>
    <w:lvl w:ilvl="0">
      <w:start w:val="2"/>
      <w:numFmt w:val="decimal"/>
      <w:lvlText w:val="%1)"/>
      <w:lvlJc w:val="left"/>
      <w:pPr>
        <w:tabs>
          <w:tab w:val="num" w:pos="1410"/>
        </w:tabs>
        <w:ind w:left="1410" w:hanging="1410"/>
      </w:pPr>
    </w:lvl>
  </w:abstractNum>
  <w:abstractNum w:abstractNumId="5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7CF6741"/>
    <w:multiLevelType w:val="hybridMultilevel"/>
    <w:tmpl w:val="4594AF90"/>
    <w:lvl w:ilvl="0" w:tplc="40FA3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0307F"/>
    <w:multiLevelType w:val="hybridMultilevel"/>
    <w:tmpl w:val="1654E586"/>
    <w:lvl w:ilvl="0" w:tplc="8A7C59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6C0E56"/>
    <w:multiLevelType w:val="hybridMultilevel"/>
    <w:tmpl w:val="6DB29D3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4A8E66CA"/>
    <w:multiLevelType w:val="hybridMultilevel"/>
    <w:tmpl w:val="6DB8AFAA"/>
    <w:lvl w:ilvl="0" w:tplc="8E34EAB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FE2219"/>
    <w:multiLevelType w:val="hybridMultilevel"/>
    <w:tmpl w:val="619E4D16"/>
    <w:lvl w:ilvl="0" w:tplc="A8E289C8">
      <w:start w:val="3"/>
      <w:numFmt w:val="bullet"/>
      <w:lvlText w:val="-"/>
      <w:lvlJc w:val="left"/>
      <w:pPr>
        <w:ind w:left="1073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5">
    <w:nsid w:val="65CA485D"/>
    <w:multiLevelType w:val="hybridMultilevel"/>
    <w:tmpl w:val="3D007E08"/>
    <w:lvl w:ilvl="0" w:tplc="0BEE2A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6"/>
  </w:num>
  <w:num w:numId="4">
    <w:abstractNumId w:val="5"/>
  </w:num>
  <w:num w:numId="5">
    <w:abstractNumId w:val="7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0"/>
  </w:num>
  <w:num w:numId="18">
    <w:abstractNumId w:val="16"/>
  </w:num>
  <w:num w:numId="19">
    <w:abstractNumId w:val="17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15"/>
  </w:num>
  <w:num w:numId="25">
    <w:abstractNumId w:val="13"/>
  </w:num>
  <w:num w:numId="26">
    <w:abstractNumId w:val="9"/>
  </w:num>
  <w:num w:numId="27">
    <w:abstractNumId w:val="14"/>
  </w:num>
  <w:num w:numId="28">
    <w:abstractNumId w:val="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5A11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86812"/>
    <w:rsid w:val="0009008D"/>
    <w:rsid w:val="00093CDD"/>
    <w:rsid w:val="00097EAC"/>
    <w:rsid w:val="000A4489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5A59"/>
    <w:rsid w:val="000E5D07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0EC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74C"/>
    <w:rsid w:val="00243F15"/>
    <w:rsid w:val="00247099"/>
    <w:rsid w:val="00250570"/>
    <w:rsid w:val="0025101F"/>
    <w:rsid w:val="00253693"/>
    <w:rsid w:val="00263DF1"/>
    <w:rsid w:val="00267546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0625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4F7852"/>
    <w:rsid w:val="005012E7"/>
    <w:rsid w:val="00511E5F"/>
    <w:rsid w:val="005136C0"/>
    <w:rsid w:val="00513B7D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95D2A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3570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0953"/>
    <w:rsid w:val="0065169A"/>
    <w:rsid w:val="00654432"/>
    <w:rsid w:val="00655181"/>
    <w:rsid w:val="00655629"/>
    <w:rsid w:val="006562EB"/>
    <w:rsid w:val="006579AE"/>
    <w:rsid w:val="00682782"/>
    <w:rsid w:val="00682D04"/>
    <w:rsid w:val="00682EEC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002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87644"/>
    <w:rsid w:val="007929F1"/>
    <w:rsid w:val="00792BD5"/>
    <w:rsid w:val="0079559E"/>
    <w:rsid w:val="007A0B14"/>
    <w:rsid w:val="007A3DFA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35AF"/>
    <w:rsid w:val="007D4808"/>
    <w:rsid w:val="007D6AC8"/>
    <w:rsid w:val="007D7767"/>
    <w:rsid w:val="007E070F"/>
    <w:rsid w:val="007E17A1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3F49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59A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C1C73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37792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0916"/>
    <w:rsid w:val="009B5C4F"/>
    <w:rsid w:val="009B627E"/>
    <w:rsid w:val="009C0A98"/>
    <w:rsid w:val="009C0EF3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3749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34F25"/>
    <w:rsid w:val="00A373B6"/>
    <w:rsid w:val="00A42012"/>
    <w:rsid w:val="00A43287"/>
    <w:rsid w:val="00A46DB4"/>
    <w:rsid w:val="00A46DBE"/>
    <w:rsid w:val="00A46EBE"/>
    <w:rsid w:val="00A50504"/>
    <w:rsid w:val="00A53DF3"/>
    <w:rsid w:val="00A54CF2"/>
    <w:rsid w:val="00A6198B"/>
    <w:rsid w:val="00A6360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5D9E"/>
    <w:rsid w:val="00AD7C10"/>
    <w:rsid w:val="00AE23B2"/>
    <w:rsid w:val="00AE5923"/>
    <w:rsid w:val="00AF10E1"/>
    <w:rsid w:val="00AF1E4E"/>
    <w:rsid w:val="00AF29E2"/>
    <w:rsid w:val="00B011B7"/>
    <w:rsid w:val="00B01AFF"/>
    <w:rsid w:val="00B0218D"/>
    <w:rsid w:val="00B03D09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1EC9"/>
    <w:rsid w:val="00B822DB"/>
    <w:rsid w:val="00B84BCD"/>
    <w:rsid w:val="00B90CDD"/>
    <w:rsid w:val="00B92139"/>
    <w:rsid w:val="00B928FA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155A9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23D6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060E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0CA6"/>
    <w:rsid w:val="00D44084"/>
    <w:rsid w:val="00D4464A"/>
    <w:rsid w:val="00D547E2"/>
    <w:rsid w:val="00D56934"/>
    <w:rsid w:val="00D611E9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2C59"/>
    <w:rsid w:val="00DD40FE"/>
    <w:rsid w:val="00DE375A"/>
    <w:rsid w:val="00DE3D23"/>
    <w:rsid w:val="00DE5425"/>
    <w:rsid w:val="00DE6939"/>
    <w:rsid w:val="00DF2854"/>
    <w:rsid w:val="00DF4E67"/>
    <w:rsid w:val="00DF4FDD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5664F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5004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3D11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125DC"/>
    <w:rsid w:val="00F21F86"/>
    <w:rsid w:val="00F221AD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0460"/>
    <w:rsid w:val="00FA1715"/>
    <w:rsid w:val="00FA319F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33D5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155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155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xtkrper-Zeileneinzug">
    <w:name w:val="Body Text Indent"/>
    <w:basedOn w:val="Standard"/>
    <w:link w:val="Textkrper-ZeileneinzugZchn"/>
    <w:rsid w:val="00C155A9"/>
    <w:pPr>
      <w:suppressAutoHyphens/>
      <w:spacing w:line="360" w:lineRule="auto"/>
      <w:ind w:left="1410"/>
    </w:pPr>
    <w:rPr>
      <w:rFonts w:cs="Arial"/>
      <w:szCs w:val="20"/>
      <w:lang w:eastAsia="hi-IN" w:bidi="hi-IN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C155A9"/>
    <w:rPr>
      <w:rFonts w:ascii="Arial" w:hAnsi="Arial" w:cs="Arial"/>
      <w:sz w:val="24"/>
      <w:lang w:eastAsia="hi-IN" w:bidi="hi-IN"/>
    </w:rPr>
  </w:style>
  <w:style w:type="paragraph" w:customStyle="1" w:styleId="Textkrper-Einzug21">
    <w:name w:val="Textkörper-Einzug 21"/>
    <w:basedOn w:val="Standard"/>
    <w:rsid w:val="00C155A9"/>
    <w:pPr>
      <w:suppressAutoHyphens/>
      <w:spacing w:line="360" w:lineRule="auto"/>
      <w:ind w:left="1410"/>
    </w:pPr>
    <w:rPr>
      <w:rFonts w:cs="Arial"/>
      <w:sz w:val="22"/>
      <w:szCs w:val="20"/>
      <w:lang w:eastAsia="hi-IN" w:bidi="hi-IN"/>
    </w:rPr>
  </w:style>
  <w:style w:type="paragraph" w:customStyle="1" w:styleId="Textkrper-Einzug31">
    <w:name w:val="Textkörper-Einzug 31"/>
    <w:basedOn w:val="Standard"/>
    <w:rsid w:val="00C155A9"/>
    <w:pPr>
      <w:suppressAutoHyphens/>
      <w:spacing w:line="360" w:lineRule="auto"/>
      <w:ind w:firstLine="709"/>
    </w:pPr>
    <w:rPr>
      <w:rFonts w:ascii="Times New Roman" w:hAnsi="Times New Roman"/>
      <w:sz w:val="20"/>
      <w:szCs w:val="20"/>
      <w:lang w:eastAsia="hi-IN" w:bidi="hi-IN"/>
    </w:rPr>
  </w:style>
  <w:style w:type="paragraph" w:styleId="Listenabsatz">
    <w:name w:val="List Paragraph"/>
    <w:basedOn w:val="Standard"/>
    <w:uiPriority w:val="34"/>
    <w:qFormat/>
    <w:rsid w:val="00682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155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155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xtkrper-Zeileneinzug">
    <w:name w:val="Body Text Indent"/>
    <w:basedOn w:val="Standard"/>
    <w:link w:val="Textkrper-ZeileneinzugZchn"/>
    <w:rsid w:val="00C155A9"/>
    <w:pPr>
      <w:suppressAutoHyphens/>
      <w:spacing w:line="360" w:lineRule="auto"/>
      <w:ind w:left="1410"/>
    </w:pPr>
    <w:rPr>
      <w:rFonts w:cs="Arial"/>
      <w:szCs w:val="20"/>
      <w:lang w:eastAsia="hi-IN" w:bidi="hi-IN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C155A9"/>
    <w:rPr>
      <w:rFonts w:ascii="Arial" w:hAnsi="Arial" w:cs="Arial"/>
      <w:sz w:val="24"/>
      <w:lang w:eastAsia="hi-IN" w:bidi="hi-IN"/>
    </w:rPr>
  </w:style>
  <w:style w:type="paragraph" w:customStyle="1" w:styleId="Textkrper-Einzug21">
    <w:name w:val="Textkörper-Einzug 21"/>
    <w:basedOn w:val="Standard"/>
    <w:rsid w:val="00C155A9"/>
    <w:pPr>
      <w:suppressAutoHyphens/>
      <w:spacing w:line="360" w:lineRule="auto"/>
      <w:ind w:left="1410"/>
    </w:pPr>
    <w:rPr>
      <w:rFonts w:cs="Arial"/>
      <w:sz w:val="22"/>
      <w:szCs w:val="20"/>
      <w:lang w:eastAsia="hi-IN" w:bidi="hi-IN"/>
    </w:rPr>
  </w:style>
  <w:style w:type="paragraph" w:customStyle="1" w:styleId="Textkrper-Einzug31">
    <w:name w:val="Textkörper-Einzug 31"/>
    <w:basedOn w:val="Standard"/>
    <w:rsid w:val="00C155A9"/>
    <w:pPr>
      <w:suppressAutoHyphens/>
      <w:spacing w:line="360" w:lineRule="auto"/>
      <w:ind w:firstLine="709"/>
    </w:pPr>
    <w:rPr>
      <w:rFonts w:ascii="Times New Roman" w:hAnsi="Times New Roman"/>
      <w:sz w:val="20"/>
      <w:szCs w:val="20"/>
      <w:lang w:eastAsia="hi-IN" w:bidi="hi-IN"/>
    </w:rPr>
  </w:style>
  <w:style w:type="paragraph" w:styleId="Listenabsatz">
    <w:name w:val="List Paragraph"/>
    <w:basedOn w:val="Standard"/>
    <w:uiPriority w:val="34"/>
    <w:qFormat/>
    <w:rsid w:val="00682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6</cp:revision>
  <cp:lastPrinted>2013-12-03T13:07:00Z</cp:lastPrinted>
  <dcterms:created xsi:type="dcterms:W3CDTF">2013-12-03T13:10:00Z</dcterms:created>
  <dcterms:modified xsi:type="dcterms:W3CDTF">2014-06-30T09:15:00Z</dcterms:modified>
</cp:coreProperties>
</file>